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388E1" w14:textId="77777777" w:rsidR="00372A8E" w:rsidRDefault="00000000">
      <w:pPr>
        <w:pStyle w:val="a7"/>
        <w:spacing w:beforeAutospacing="0" w:afterAutospacing="0" w:line="288" w:lineRule="atLeast"/>
        <w:rPr>
          <w:rFonts w:ascii="宋体" w:hAnsi="宋体" w:cs="宋体" w:hint="eastAsia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【01 身体与新妇的关系】</w:t>
      </w:r>
    </w:p>
    <w:p w14:paraId="6BC05664" w14:textId="77777777" w:rsidR="00372A8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 xml:space="preserve">　</w:t>
      </w:r>
    </w:p>
    <w:p w14:paraId="0EF4A7B9" w14:textId="77777777" w:rsidR="00372A8E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我们已经看见，夏娃乃是预表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神计划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中的教会。在神的计划中，教会的一切都是出乎基督的，没有一点是出乎人的，更没有一点是与罪发生关系的。我们的神是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这样的一个教会，比这一个稍微减少一点，就不能满足神的心。不只神的计划是这样，并且神必定要得着这一个。阿利路亚！这是事实。我们要认识神的不可侵犯，不能被拦阻。神定规了一件事，阴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府可以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起来反对，一切受造者的力量都可以起来反对，但是，神是不能抵挡的。</w:t>
      </w:r>
    </w:p>
    <w:p w14:paraId="04CAA82C" w14:textId="77777777" w:rsidR="00372A8E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</w:rPr>
        <w:t>虽然我们有堕落，我们有失败，我们有肉体，我们有血气，我们远离神，我们违背神，但是神的目的还是要达到的。无论如何，人不能破坏神的计划，至多只能</w:t>
      </w:r>
      <w:proofErr w:type="gramStart"/>
      <w:r>
        <w:rPr>
          <w:rFonts w:ascii="宋体" w:eastAsia="宋体" w:hAnsi="宋体" w:hint="eastAsia"/>
          <w:color w:val="000000"/>
          <w:sz w:val="24"/>
          <w:szCs w:val="24"/>
        </w:rPr>
        <w:t>耽</w:t>
      </w:r>
      <w:proofErr w:type="gramEnd"/>
      <w:r>
        <w:rPr>
          <w:rFonts w:ascii="宋体" w:eastAsia="宋体" w:hAnsi="宋体" w:hint="eastAsia"/>
          <w:color w:val="000000"/>
          <w:sz w:val="24"/>
          <w:szCs w:val="24"/>
        </w:rPr>
        <w:t>延时间而已。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所以，我们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不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只要知道神的定规，并且要知道祂必定要得着祂自己所已经定规的东西。祂在万古以先所定规的一个教会，完全是出于基督的，没有一点人的搀杂，没有一点土的成分，没有一点罪的气味，她的一切都是从基督出来的，她的生命就是基督。</w:t>
      </w:r>
    </w:p>
    <w:p w14:paraId="2124A264" w14:textId="77777777" w:rsidR="00372A8E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教会在基督面前，有两种不同的地位：以生命来说，教会是基督的身体；以教会的前途来说，教会是基督的新妇。以教会与基督的联合来说，教会是基督的身体；以教会与基督的亲密来说，教会是基督的新妇。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以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所五章二十五至三十节，这六节圣经可以分作两段：第一段从二十五至二十七节，是告诉我们丈夫应当爱妻子的第一个理由；第二段从二十八至三十节，是告诉我们丈夫应当爱妻子的第二个理由。在这两段里有两个爱妻子的命令，也有两个爱妻子的理由。第一段和第二段是有不同的。第一段里面，基督“爱”教会，为教会“舍”己，这些动词都是过去式。而二十八节以后所用的动词都是现在式，像“保养”、“顾惜”，都是现在式。这两段圣经在时间上不一样，一个是讲过去的，一个是讲现在的。</w:t>
      </w:r>
    </w:p>
    <w:p w14:paraId="68FEE0C8" w14:textId="77777777" w:rsidR="00372A8E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两段所讲的题目也不一样，第一段讲教会是基督的新妇，第二段讲教会是基督的身体。第一段讲教会是基督的新妇的时候，就用过去式的动词。为什么呢？就是要给我们看见，基督所有的目的是为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新妇。当祂死的时候，祂的目的就是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新妇。虽然新妇是将来的，但基督的工作是已经过去的。现在怎样呢？现在教会是基督的身体，主在那里保养顾惜祂的教会。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在神的话语中，说到基督与教会是一个的时候，就给我们看见基督是头，教会是身体，说到基督与教会有分别的时候，就给我们看见教会是基督的新妇。不错，亚当和夏娃是“二人成为一体”。但是，是二人，神还是说两个。亚当还是亚当，夏娃还是夏娃，是两个合而为一。这就是教会与基督的关系。</w:t>
      </w:r>
    </w:p>
    <w:p w14:paraId="08907868" w14:textId="77777777" w:rsidR="00372A8E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从一个变作两个，从两个变作一个。神当初造人的时候，是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造男又造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女。夏娃是从亚当出来的，所以夏娃与亚当是合一的；教会是从基督出来的，所以教会与基督是合一的。夏娃是和亚当同在的，所以夏娃和亚当是有分别的；教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lastRenderedPageBreak/>
        <w:t>会是和基督同在的，所以教会和基督是有分别的。说起合一来，是合一的；说起有分别来，又是有分别的。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我们读创世记二章里的预表，就可以看见身体与新妇的关系是什么。夏娃是用亚当的那一条肋骨造的，所以夏娃就是亚当的身体。因为是亚当身体里的一部分造成了夏娃，所以夏娃所站的地位就是作亚当的身体。夏娃造成之后，神把她带到亚当面前，她就成为亚当的新妇。这就是身体与新妇的关系。</w:t>
      </w:r>
    </w:p>
    <w:p w14:paraId="5D1E737C" w14:textId="77777777" w:rsidR="00372A8E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说起夏娃作亚当的身体，意思就是说夏娃是从亚当出来的。说起夏娃作亚当的新妇，意思就是说夏娃被带到亚当的面前，使亚当得着配偶。出于亚当的，是亚当的身体；带到亚当面前去的，是亚当的新妇。出于亚当的，才能作亚当的配偶；凡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不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出于亚当的，就不能作亚当的配偶。</w:t>
      </w:r>
    </w:p>
    <w:p w14:paraId="48978281" w14:textId="77777777" w:rsidR="00372A8E" w:rsidRDefault="00372A8E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</w:p>
    <w:p w14:paraId="53E9E2C3" w14:textId="7E18F4BE" w:rsidR="00372A8E" w:rsidRPr="00E0565D" w:rsidRDefault="00000000" w:rsidP="00E0565D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摘自《荣耀的教会》第三章 基督的身体和基督的新妇 * ）</w:t>
      </w:r>
    </w:p>
    <w:sectPr w:rsidR="00372A8E" w:rsidRPr="00E0565D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EE4F1" w14:textId="77777777" w:rsidR="008C0BC8" w:rsidRDefault="008C0BC8" w:rsidP="00E0565D">
      <w:pPr>
        <w:spacing w:after="0" w:line="240" w:lineRule="auto"/>
      </w:pPr>
      <w:r>
        <w:separator/>
      </w:r>
    </w:p>
  </w:endnote>
  <w:endnote w:type="continuationSeparator" w:id="0">
    <w:p w14:paraId="3EF6E617" w14:textId="77777777" w:rsidR="008C0BC8" w:rsidRDefault="008C0BC8" w:rsidP="00E05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0D879" w14:textId="77777777" w:rsidR="008C0BC8" w:rsidRDefault="008C0BC8" w:rsidP="00E0565D">
      <w:pPr>
        <w:spacing w:after="0" w:line="240" w:lineRule="auto"/>
      </w:pPr>
      <w:r>
        <w:separator/>
      </w:r>
    </w:p>
  </w:footnote>
  <w:footnote w:type="continuationSeparator" w:id="0">
    <w:p w14:paraId="15E2BF06" w14:textId="77777777" w:rsidR="008C0BC8" w:rsidRDefault="008C0BC8" w:rsidP="00E056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A8E"/>
    <w:rsid w:val="00314A17"/>
    <w:rsid w:val="00372A8E"/>
    <w:rsid w:val="008C0BC8"/>
    <w:rsid w:val="00E0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6739D2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qFormat/>
    <w:pPr>
      <w:spacing w:beforeAutospacing="1" w:afterAutospacing="1"/>
    </w:pPr>
    <w:rPr>
      <w:sz w:val="24"/>
      <w:szCs w:val="24"/>
    </w:rPr>
  </w:style>
  <w:style w:type="character" w:customStyle="1" w:styleId="a6">
    <w:name w:val="页眉 字符"/>
    <w:basedOn w:val="a0"/>
    <w:link w:val="a5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9</cp:revision>
  <dcterms:created xsi:type="dcterms:W3CDTF">2026-06-23T17:17:00Z</dcterms:created>
  <dcterms:modified xsi:type="dcterms:W3CDTF">2026-08-08T03:19:00Z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2052-26.6.1</vt:lpwstr>
  </property>
  <property fmtid="{D5CDD505-2E9C-101B-9397-08002B2CF9AE}" pid="3" name="ICV">
    <vt:lpwstr>2DB33132EB774FF29020DFA14235CA76_11</vt:lpwstr>
  </property>
</Properties>
</file>